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Theme="minorEastAsia" w:hAnsiTheme="minorEastAsia" w:eastAsiaTheme="minorEastAsia" w:cstheme="minorEastAsia"/>
          <w:b/>
          <w:spacing w:val="6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pacing w:val="60"/>
          <w:sz w:val="32"/>
          <w:szCs w:val="32"/>
        </w:rPr>
        <w:t>重庆市涪陵建设工程质量监督检测中心有限公司</w:t>
      </w:r>
    </w:p>
    <w:p>
      <w:pPr>
        <w:spacing w:line="640" w:lineRule="exact"/>
        <w:jc w:val="center"/>
        <w:rPr>
          <w:rFonts w:asciiTheme="minorEastAsia" w:hAnsiTheme="minorEastAsia" w:eastAsiaTheme="minorEastAsia" w:cstheme="minorEastAsia"/>
          <w:sz w:val="44"/>
          <w:szCs w:val="4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  <w:t>膨胀剂检测委托(收样)单</w:t>
      </w:r>
    </w:p>
    <w:p>
      <w:pPr>
        <w:wordWrap w:val="0"/>
        <w:ind w:right="48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</w:rPr>
        <w:t>表格编码：FLJC-JL-WT-0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lang w:val="en-US" w:eastAsia="zh-CN"/>
        </w:rPr>
        <w:t>60</w:t>
      </w:r>
      <w:r>
        <w:rPr>
          <w:rFonts w:hint="eastAsia" w:asciiTheme="minorEastAsia" w:hAnsiTheme="minorEastAsia" w:eastAsiaTheme="minorEastAsia" w:cstheme="minorEastAsia"/>
          <w:color w:val="000000"/>
          <w:kern w:val="0"/>
        </w:rPr>
        <w:t xml:space="preserve">    </w:t>
      </w:r>
      <w:r>
        <w:rPr>
          <w:rFonts w:hint="eastAsia" w:asciiTheme="minorEastAsia" w:hAnsiTheme="minorEastAsia" w:eastAsiaTheme="minorEastAsia" w:cstheme="minorEastAsia"/>
        </w:rPr>
        <w:t>工程编码：                检测工程代码：                    委托编码：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0072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4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6"/>
          <w:szCs w:val="36"/>
        </w:rPr>
        <w:t>Q030700</w:t>
      </w:r>
    </w:p>
    <w:tbl>
      <w:tblPr>
        <w:tblStyle w:val="5"/>
        <w:tblW w:w="1488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082"/>
        <w:gridCol w:w="968"/>
        <w:gridCol w:w="630"/>
        <w:gridCol w:w="1213"/>
        <w:gridCol w:w="587"/>
        <w:gridCol w:w="1672"/>
        <w:gridCol w:w="1205"/>
        <w:gridCol w:w="1693"/>
        <w:gridCol w:w="21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委托单位</w:t>
            </w:r>
          </w:p>
        </w:tc>
        <w:tc>
          <w:tcPr>
            <w:tcW w:w="405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样品名称</w:t>
            </w:r>
          </w:p>
        </w:tc>
        <w:tc>
          <w:tcPr>
            <w:tcW w:w="346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93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抽（送）样基数(t)</w:t>
            </w:r>
          </w:p>
        </w:tc>
        <w:tc>
          <w:tcPr>
            <w:tcW w:w="210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工程名称</w:t>
            </w:r>
          </w:p>
        </w:tc>
        <w:tc>
          <w:tcPr>
            <w:tcW w:w="405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样品种类</w:t>
            </w:r>
          </w:p>
        </w:tc>
        <w:tc>
          <w:tcPr>
            <w:tcW w:w="3464" w:type="dxa"/>
            <w:gridSpan w:val="3"/>
            <w:vMerge w:val="restart"/>
            <w:vAlign w:val="center"/>
          </w:tcPr>
          <w:p>
            <w:pPr>
              <w:snapToGrid w:val="0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□硫铝酸钙类（EA A）</w:t>
            </w:r>
          </w:p>
          <w:p>
            <w:pPr>
              <w:snapToGrid w:val="0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氧化钙类（EA C）</w:t>
            </w:r>
          </w:p>
          <w:p>
            <w:pPr>
              <w:snapToGrid w:val="0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硫铝酸钙-氧化钙类（EA AC）</w:t>
            </w:r>
          </w:p>
        </w:tc>
        <w:tc>
          <w:tcPr>
            <w:tcW w:w="1693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抽（送）样方式</w:t>
            </w:r>
          </w:p>
        </w:tc>
        <w:tc>
          <w:tcPr>
            <w:tcW w:w="210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生产单位</w:t>
            </w:r>
          </w:p>
        </w:tc>
        <w:tc>
          <w:tcPr>
            <w:tcW w:w="405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464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93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抽（送）样日期</w:t>
            </w:r>
          </w:p>
        </w:tc>
        <w:tc>
          <w:tcPr>
            <w:tcW w:w="210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生产日期</w:t>
            </w:r>
          </w:p>
        </w:tc>
        <w:tc>
          <w:tcPr>
            <w:tcW w:w="405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样品规格</w:t>
            </w:r>
          </w:p>
        </w:tc>
        <w:tc>
          <w:tcPr>
            <w:tcW w:w="346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□Ⅰ型  □Ⅱ型 </w:t>
            </w:r>
          </w:p>
        </w:tc>
        <w:tc>
          <w:tcPr>
            <w:tcW w:w="1693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抽（送）样人</w:t>
            </w:r>
          </w:p>
        </w:tc>
        <w:tc>
          <w:tcPr>
            <w:tcW w:w="210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出厂批号</w:t>
            </w:r>
          </w:p>
        </w:tc>
        <w:tc>
          <w:tcPr>
            <w:tcW w:w="4050" w:type="dxa"/>
            <w:gridSpan w:val="2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样品数量（kg）</w:t>
            </w:r>
          </w:p>
        </w:tc>
        <w:tc>
          <w:tcPr>
            <w:tcW w:w="346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93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  <w:tc>
          <w:tcPr>
            <w:tcW w:w="210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28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见证单位</w:t>
            </w:r>
          </w:p>
        </w:tc>
        <w:tc>
          <w:tcPr>
            <w:tcW w:w="405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   (盖章)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见 证 人</w:t>
            </w:r>
          </w:p>
        </w:tc>
        <w:tc>
          <w:tcPr>
            <w:tcW w:w="3464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93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  <w:tc>
          <w:tcPr>
            <w:tcW w:w="2107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728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使用部位</w:t>
            </w:r>
          </w:p>
        </w:tc>
        <w:tc>
          <w:tcPr>
            <w:tcW w:w="13157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委托参数</w:t>
            </w:r>
          </w:p>
        </w:tc>
        <w:tc>
          <w:tcPr>
            <w:tcW w:w="13157" w:type="dxa"/>
            <w:gridSpan w:val="9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□细度  □凝结时间  □限制膨胀率  □抗压强度  □其他___________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检测依据</w:t>
            </w:r>
          </w:p>
        </w:tc>
        <w:tc>
          <w:tcPr>
            <w:tcW w:w="13157" w:type="dxa"/>
            <w:gridSpan w:val="9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□《混凝土膨胀剂》GB/T 23439-2017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样品验收情况</w:t>
            </w:r>
          </w:p>
        </w:tc>
        <w:tc>
          <w:tcPr>
            <w:tcW w:w="13157" w:type="dxa"/>
            <w:gridSpan w:val="9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  <w:tc>
          <w:tcPr>
            <w:tcW w:w="13157" w:type="dxa"/>
            <w:gridSpan w:val="9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收费情况</w:t>
            </w:r>
          </w:p>
        </w:tc>
        <w:tc>
          <w:tcPr>
            <w:tcW w:w="3082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□现金 □记账 □其他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        </w:t>
            </w:r>
          </w:p>
        </w:tc>
        <w:tc>
          <w:tcPr>
            <w:tcW w:w="159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价格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¥</w:t>
            </w:r>
          </w:p>
        </w:tc>
        <w:tc>
          <w:tcPr>
            <w:tcW w:w="1672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划价员</w:t>
            </w:r>
          </w:p>
        </w:tc>
        <w:tc>
          <w:tcPr>
            <w:tcW w:w="1205" w:type="dxa"/>
            <w:vAlign w:val="center"/>
          </w:tcPr>
          <w:p>
            <w:pPr>
              <w:snapToGrid w:val="0"/>
              <w:ind w:firstLine="105" w:firstLineChars="5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93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复核情况</w:t>
            </w:r>
          </w:p>
        </w:tc>
        <w:tc>
          <w:tcPr>
            <w:tcW w:w="210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</w:tbl>
    <w:p>
      <w:pPr>
        <w:ind w:right="12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收样人：                                       收样日期：      年     月     日                           重庆市住房和城乡建设委员会监制 </w:t>
      </w:r>
    </w:p>
    <w:p>
      <w:pPr>
        <w:ind w:right="120" w:firstLine="480"/>
        <w:rPr>
          <w:rFonts w:asciiTheme="minorEastAsia" w:hAnsiTheme="minorEastAsia" w:eastAsiaTheme="minorEastAsia" w:cstheme="minorEastAsia"/>
          <w:szCs w:val="21"/>
        </w:rPr>
      </w:pPr>
    </w:p>
    <w:sectPr>
      <w:headerReference r:id="rId3" w:type="default"/>
      <w:pgSz w:w="16838" w:h="11906" w:orient="landscape"/>
      <w:pgMar w:top="1361" w:right="1134" w:bottom="113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right="12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M0ZWZjYjkzNWZkODdlMzQxMDg1ZWZlMjM4YWUyYTcifQ=="/>
  </w:docVars>
  <w:rsids>
    <w:rsidRoot w:val="00F015AB"/>
    <w:rsid w:val="00030033"/>
    <w:rsid w:val="00051665"/>
    <w:rsid w:val="00087816"/>
    <w:rsid w:val="000A4A6F"/>
    <w:rsid w:val="000F065D"/>
    <w:rsid w:val="00114C3A"/>
    <w:rsid w:val="001A5ED3"/>
    <w:rsid w:val="001B204A"/>
    <w:rsid w:val="001D53EC"/>
    <w:rsid w:val="001E6FC5"/>
    <w:rsid w:val="00357C72"/>
    <w:rsid w:val="00410B1A"/>
    <w:rsid w:val="00485ACF"/>
    <w:rsid w:val="004C4D5C"/>
    <w:rsid w:val="004D00DA"/>
    <w:rsid w:val="00524198"/>
    <w:rsid w:val="00536386"/>
    <w:rsid w:val="005C043A"/>
    <w:rsid w:val="005E6563"/>
    <w:rsid w:val="006C12FB"/>
    <w:rsid w:val="006C6A05"/>
    <w:rsid w:val="006D258C"/>
    <w:rsid w:val="00715F8E"/>
    <w:rsid w:val="0076616F"/>
    <w:rsid w:val="007C049D"/>
    <w:rsid w:val="007D45FB"/>
    <w:rsid w:val="007F6840"/>
    <w:rsid w:val="00884D3A"/>
    <w:rsid w:val="00896FE2"/>
    <w:rsid w:val="008A3F14"/>
    <w:rsid w:val="00962A92"/>
    <w:rsid w:val="00A05627"/>
    <w:rsid w:val="00A0660B"/>
    <w:rsid w:val="00A10049"/>
    <w:rsid w:val="00A13D28"/>
    <w:rsid w:val="00A42E69"/>
    <w:rsid w:val="00A92903"/>
    <w:rsid w:val="00AA42EA"/>
    <w:rsid w:val="00AC4117"/>
    <w:rsid w:val="00AE1F1B"/>
    <w:rsid w:val="00B93067"/>
    <w:rsid w:val="00B93C4C"/>
    <w:rsid w:val="00B94710"/>
    <w:rsid w:val="00C269F6"/>
    <w:rsid w:val="00C44F57"/>
    <w:rsid w:val="00C55F96"/>
    <w:rsid w:val="00C713D1"/>
    <w:rsid w:val="00C7362B"/>
    <w:rsid w:val="00CC1F75"/>
    <w:rsid w:val="00CC50DB"/>
    <w:rsid w:val="00CD6632"/>
    <w:rsid w:val="00CF458D"/>
    <w:rsid w:val="00D64F24"/>
    <w:rsid w:val="00D67E7E"/>
    <w:rsid w:val="00D8503E"/>
    <w:rsid w:val="00DB0C8F"/>
    <w:rsid w:val="00EA6EC4"/>
    <w:rsid w:val="00EE08B3"/>
    <w:rsid w:val="00EE796F"/>
    <w:rsid w:val="00F015AB"/>
    <w:rsid w:val="00FA5C2E"/>
    <w:rsid w:val="00FC5F81"/>
    <w:rsid w:val="00FD18AA"/>
    <w:rsid w:val="025A3E51"/>
    <w:rsid w:val="0ADE6C22"/>
    <w:rsid w:val="11606E27"/>
    <w:rsid w:val="177B5EEF"/>
    <w:rsid w:val="20590905"/>
    <w:rsid w:val="224B136B"/>
    <w:rsid w:val="27037A76"/>
    <w:rsid w:val="2D720F4C"/>
    <w:rsid w:val="40FF6A24"/>
    <w:rsid w:val="508E64E2"/>
    <w:rsid w:val="576443F5"/>
    <w:rsid w:val="5CF3349A"/>
    <w:rsid w:val="601A5AD4"/>
    <w:rsid w:val="612A3BB8"/>
    <w:rsid w:val="62A43DFE"/>
    <w:rsid w:val="63DA0C13"/>
    <w:rsid w:val="68242477"/>
    <w:rsid w:val="7290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286</Words>
  <Characters>340</Characters>
  <Lines>4</Lines>
  <Paragraphs>1</Paragraphs>
  <TotalTime>0</TotalTime>
  <ScaleCrop>false</ScaleCrop>
  <LinksUpToDate>false</LinksUpToDate>
  <CharactersWithSpaces>529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2018-04-16T09:19:00Z</dcterms:created>
  <dc:creator>雨林木风</dc:creator>
  <cp:lastModifiedBy>彦麟姐姐</cp:lastModifiedBy>
  <cp:lastPrinted>2020-04-02T07:10:00Z</cp:lastPrinted>
  <dcterms:modified xsi:type="dcterms:W3CDTF">2024-01-05T07:31:41Z</dcterms:modified>
  <dc:title>重庆市涪陵区建设工程质量监督检测中心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6CAA1F03E38F44D48AF7A4B41501C48D</vt:lpwstr>
  </property>
</Properties>
</file>